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D371" w14:textId="4154C8CF" w:rsidR="00C464F1" w:rsidRDefault="00AD0F03" w:rsidP="00AD0F03">
      <w:r>
        <w:rPr>
          <w:noProof/>
        </w:rPr>
        <w:drawing>
          <wp:inline distT="0" distB="0" distL="0" distR="0" wp14:anchorId="6CA8761A" wp14:editId="15C7B989">
            <wp:extent cx="2487295" cy="454448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39" cy="4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F301" w14:textId="44751FBE" w:rsidR="00BD28C7" w:rsidRDefault="00BD28C7" w:rsidP="009723E5"/>
    <w:p w14:paraId="5C4FA735" w14:textId="77777777" w:rsidR="00AD0F03" w:rsidRDefault="00AD0F03" w:rsidP="009723E5"/>
    <w:p w14:paraId="5CC4650E" w14:textId="76FDE76B" w:rsidR="00C464F1" w:rsidRPr="00344214" w:rsidRDefault="000B1629" w:rsidP="00AD0F03">
      <w:pPr>
        <w:pStyle w:val="Title"/>
        <w:rPr>
          <w:sz w:val="44"/>
          <w:szCs w:val="44"/>
        </w:rPr>
      </w:pPr>
      <w:r w:rsidRPr="00344214">
        <w:rPr>
          <w:sz w:val="44"/>
          <w:szCs w:val="44"/>
        </w:rPr>
        <w:t>Equality Objectives 2023 - 2026</w:t>
      </w:r>
    </w:p>
    <w:p w14:paraId="21F568FB" w14:textId="77777777" w:rsidR="00F60B2E" w:rsidRDefault="00F60B2E" w:rsidP="00200D45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992"/>
        <w:gridCol w:w="3402"/>
        <w:gridCol w:w="1418"/>
        <w:gridCol w:w="1134"/>
        <w:gridCol w:w="2268"/>
        <w:gridCol w:w="992"/>
        <w:gridCol w:w="992"/>
      </w:tblGrid>
      <w:tr w:rsidR="009026AD" w:rsidRPr="00F60B2E" w14:paraId="4525A689" w14:textId="77777777" w:rsidTr="00B76C17">
        <w:tc>
          <w:tcPr>
            <w:tcW w:w="3687" w:type="dxa"/>
          </w:tcPr>
          <w:p w14:paraId="2649771D" w14:textId="636F60F6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</w:t>
            </w:r>
          </w:p>
        </w:tc>
        <w:tc>
          <w:tcPr>
            <w:tcW w:w="992" w:type="dxa"/>
          </w:tcPr>
          <w:p w14:paraId="6B6B6667" w14:textId="0AB881DF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Equality Strand</w:t>
            </w:r>
          </w:p>
        </w:tc>
        <w:tc>
          <w:tcPr>
            <w:tcW w:w="992" w:type="dxa"/>
          </w:tcPr>
          <w:p w14:paraId="12447994" w14:textId="2CF0FC17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Target Groups</w:t>
            </w:r>
          </w:p>
        </w:tc>
        <w:tc>
          <w:tcPr>
            <w:tcW w:w="3402" w:type="dxa"/>
          </w:tcPr>
          <w:p w14:paraId="67F8D57D" w14:textId="3F520ACF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1418" w:type="dxa"/>
          </w:tcPr>
          <w:p w14:paraId="50231B7D" w14:textId="51098E8D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Who is </w:t>
            </w:r>
            <w:proofErr w:type="gramStart"/>
            <w:r>
              <w:rPr>
                <w:b/>
                <w:bCs/>
                <w:sz w:val="18"/>
                <w:szCs w:val="18"/>
              </w:rPr>
              <w:t>responsible:</w:t>
            </w:r>
            <w:proofErr w:type="gramEnd"/>
          </w:p>
        </w:tc>
        <w:tc>
          <w:tcPr>
            <w:tcW w:w="1134" w:type="dxa"/>
          </w:tcPr>
          <w:p w14:paraId="6DE266A5" w14:textId="46E01A9A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Dates to and from:</w:t>
            </w:r>
          </w:p>
        </w:tc>
        <w:tc>
          <w:tcPr>
            <w:tcW w:w="2268" w:type="dxa"/>
          </w:tcPr>
          <w:p w14:paraId="2188B8C9" w14:textId="5C42232E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Success indicators</w:t>
            </w:r>
          </w:p>
        </w:tc>
        <w:tc>
          <w:tcPr>
            <w:tcW w:w="992" w:type="dxa"/>
          </w:tcPr>
          <w:p w14:paraId="02763AF4" w14:textId="77777777" w:rsidR="00F60B2E" w:rsidRDefault="009026AD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Progress</w:t>
            </w:r>
          </w:p>
          <w:p w14:paraId="1525BFC7" w14:textId="5F5D922B" w:rsidR="009026AD" w:rsidRPr="00F60B2E" w:rsidRDefault="009026AD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(RAG)</w:t>
            </w:r>
          </w:p>
        </w:tc>
        <w:tc>
          <w:tcPr>
            <w:tcW w:w="992" w:type="dxa"/>
          </w:tcPr>
          <w:p w14:paraId="643AF714" w14:textId="701724B0" w:rsidR="00F60B2E" w:rsidRPr="00F60B2E" w:rsidRDefault="00344214" w:rsidP="00200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review by LAB</w:t>
            </w:r>
          </w:p>
        </w:tc>
      </w:tr>
      <w:tr w:rsidR="009026AD" w:rsidRPr="00F60B2E" w14:paraId="4D02326C" w14:textId="77777777" w:rsidTr="00B76C17">
        <w:tc>
          <w:tcPr>
            <w:tcW w:w="3687" w:type="dxa"/>
          </w:tcPr>
          <w:p w14:paraId="5072C1AA" w14:textId="15651443" w:rsidR="00F60B2E" w:rsidRPr="00F60B2E" w:rsidRDefault="00F60B2E" w:rsidP="00200D45">
            <w:pPr>
              <w:rPr>
                <w:b/>
                <w:bCs/>
                <w:sz w:val="18"/>
                <w:szCs w:val="18"/>
              </w:rPr>
            </w:pPr>
            <w:r w:rsidRPr="00F60B2E">
              <w:rPr>
                <w:b/>
                <w:bCs/>
                <w:sz w:val="18"/>
                <w:szCs w:val="18"/>
              </w:rPr>
              <w:t xml:space="preserve">Objective 1: </w:t>
            </w:r>
            <w:r w:rsidRPr="00F60B2E">
              <w:rPr>
                <w:sz w:val="18"/>
                <w:szCs w:val="18"/>
              </w:rPr>
              <w:t>To monitor and analyse pupil achievement, including attendance, by race, gender and disability and act on any trends or patterns in the data that require additional support for pupils.</w:t>
            </w:r>
            <w:r w:rsidRPr="00F60B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91DFF90" w14:textId="77777777" w:rsidR="00F60B2E" w:rsidRDefault="00344214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  <w:p w14:paraId="3D898B1F" w14:textId="52C1F3A5" w:rsidR="00344214" w:rsidRDefault="00344214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EA6A1E">
              <w:rPr>
                <w:sz w:val="18"/>
                <w:szCs w:val="18"/>
              </w:rPr>
              <w:t>x</w:t>
            </w:r>
          </w:p>
          <w:p w14:paraId="5D7C862D" w14:textId="1CDA15FD" w:rsidR="00344214" w:rsidRPr="00344214" w:rsidRDefault="00344214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Disability</w:t>
            </w:r>
          </w:p>
        </w:tc>
        <w:tc>
          <w:tcPr>
            <w:tcW w:w="992" w:type="dxa"/>
          </w:tcPr>
          <w:p w14:paraId="5C3CE99E" w14:textId="77777777" w:rsidR="00F60B2E" w:rsidRDefault="00EA6A1E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</w:p>
          <w:p w14:paraId="1CFE50CC" w14:textId="77777777" w:rsidR="00EA6A1E" w:rsidRDefault="00EA6A1E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</w:t>
            </w:r>
          </w:p>
          <w:p w14:paraId="2E7E6AD2" w14:textId="77777777" w:rsidR="00EA6A1E" w:rsidRDefault="00EA6A1E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</w:p>
          <w:p w14:paraId="1219D5CF" w14:textId="77777777" w:rsidR="00EA6A1E" w:rsidRDefault="00EA6A1E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</w:t>
            </w:r>
          </w:p>
          <w:p w14:paraId="0D344A03" w14:textId="0AF73EFA" w:rsidR="00EA6A1E" w:rsidRPr="00EA6A1E" w:rsidRDefault="00EA6A1E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FSM</w:t>
            </w:r>
          </w:p>
        </w:tc>
        <w:tc>
          <w:tcPr>
            <w:tcW w:w="3402" w:type="dxa"/>
          </w:tcPr>
          <w:p w14:paraId="4901D5B2" w14:textId="4F2A407D" w:rsidR="00F60B2E" w:rsidRPr="00FA5F40" w:rsidRDefault="00FA5F40" w:rsidP="00EA6A1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="00646D78">
              <w:rPr>
                <w:sz w:val="18"/>
                <w:szCs w:val="18"/>
              </w:rPr>
              <w:t>systems</w:t>
            </w:r>
            <w:r>
              <w:rPr>
                <w:sz w:val="18"/>
                <w:szCs w:val="18"/>
              </w:rPr>
              <w:t xml:space="preserve"> monitor</w:t>
            </w:r>
            <w:r w:rsidR="00177BCB">
              <w:rPr>
                <w:sz w:val="18"/>
                <w:szCs w:val="18"/>
              </w:rPr>
              <w:t xml:space="preserve"> collate information on</w:t>
            </w:r>
            <w:r>
              <w:rPr>
                <w:sz w:val="18"/>
                <w:szCs w:val="18"/>
              </w:rPr>
              <w:t xml:space="preserve"> groups</w:t>
            </w:r>
            <w:r w:rsidR="006953AC">
              <w:rPr>
                <w:sz w:val="18"/>
                <w:szCs w:val="18"/>
              </w:rPr>
              <w:t xml:space="preserve"> so trends can be identified and actioned</w:t>
            </w:r>
          </w:p>
          <w:p w14:paraId="5F210E9C" w14:textId="475F5951" w:rsidR="00FA5F40" w:rsidRPr="005E1F10" w:rsidRDefault="00FA5F40" w:rsidP="00EA6A1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SENDCo actions</w:t>
            </w:r>
            <w:r w:rsidR="005E1F10">
              <w:rPr>
                <w:sz w:val="18"/>
                <w:szCs w:val="18"/>
              </w:rPr>
              <w:t xml:space="preserve"> strategies to improve outcomes of students with SEND/EAL</w:t>
            </w:r>
            <w:r w:rsidR="006953AC">
              <w:rPr>
                <w:sz w:val="18"/>
                <w:szCs w:val="18"/>
              </w:rPr>
              <w:t>.</w:t>
            </w:r>
          </w:p>
          <w:p w14:paraId="2A080A84" w14:textId="58C98E27" w:rsidR="005E1F10" w:rsidRPr="00EA6A1E" w:rsidRDefault="005E1F10" w:rsidP="00EA6A1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DHT actions strategies to improve attendance of students</w:t>
            </w:r>
            <w:r w:rsidR="006953AC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6D73CBD" w14:textId="0A2EE83F" w:rsidR="000848E9" w:rsidRDefault="000848E9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SLT </w:t>
            </w:r>
          </w:p>
          <w:p w14:paraId="118830FD" w14:textId="0B1B69F8" w:rsidR="000848E9" w:rsidRPr="000848E9" w:rsidRDefault="000848E9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134" w:type="dxa"/>
          </w:tcPr>
          <w:p w14:paraId="30CC14E1" w14:textId="2123C855" w:rsidR="00F60B2E" w:rsidRPr="000848E9" w:rsidRDefault="000848E9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2023 – March 2026</w:t>
            </w:r>
          </w:p>
        </w:tc>
        <w:tc>
          <w:tcPr>
            <w:tcW w:w="2268" w:type="dxa"/>
          </w:tcPr>
          <w:p w14:paraId="2049D3B5" w14:textId="5D0CB935" w:rsidR="00F60B2E" w:rsidRPr="009026AD" w:rsidRDefault="009026AD" w:rsidP="00200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school data demonstrates that the gap is narrowing for equality groups</w:t>
            </w:r>
          </w:p>
        </w:tc>
        <w:tc>
          <w:tcPr>
            <w:tcW w:w="992" w:type="dxa"/>
          </w:tcPr>
          <w:p w14:paraId="4B4B83AC" w14:textId="77777777" w:rsidR="00F60B2E" w:rsidRPr="00F60B2E" w:rsidRDefault="00F60B2E" w:rsidP="00200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B072AD0" w14:textId="55359C86" w:rsidR="00F60B2E" w:rsidRPr="000848E9" w:rsidRDefault="000848E9" w:rsidP="00200D45">
            <w:pPr>
              <w:rPr>
                <w:sz w:val="18"/>
                <w:szCs w:val="18"/>
              </w:rPr>
            </w:pPr>
            <w:r w:rsidRPr="000848E9">
              <w:rPr>
                <w:sz w:val="18"/>
                <w:szCs w:val="18"/>
              </w:rPr>
              <w:t>Autumn 2023</w:t>
            </w:r>
          </w:p>
        </w:tc>
      </w:tr>
      <w:tr w:rsidR="002D2D76" w:rsidRPr="00F60B2E" w14:paraId="4F9C8DF9" w14:textId="77777777" w:rsidTr="00B76C17">
        <w:tc>
          <w:tcPr>
            <w:tcW w:w="3687" w:type="dxa"/>
          </w:tcPr>
          <w:p w14:paraId="6855304D" w14:textId="0A7F4CB9" w:rsidR="002D2D76" w:rsidRPr="00F60B2E" w:rsidRDefault="002D2D76" w:rsidP="002D2D76">
            <w:pPr>
              <w:rPr>
                <w:b/>
                <w:bCs/>
                <w:sz w:val="18"/>
                <w:szCs w:val="18"/>
              </w:rPr>
            </w:pPr>
            <w:r w:rsidRPr="00F60B2E">
              <w:rPr>
                <w:b/>
                <w:bCs/>
                <w:sz w:val="18"/>
                <w:szCs w:val="18"/>
              </w:rPr>
              <w:t xml:space="preserve">Objective 2: </w:t>
            </w:r>
            <w:r w:rsidRPr="00F60B2E">
              <w:rPr>
                <w:sz w:val="18"/>
                <w:szCs w:val="18"/>
              </w:rPr>
              <w:t>To raise levels of attainment in core subjects for vulnerable learners.</w:t>
            </w:r>
            <w:r w:rsidRPr="00F60B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FDD7195" w14:textId="77777777" w:rsidR="002D2D76" w:rsidRDefault="004802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  <w:p w14:paraId="39697387" w14:textId="77777777" w:rsidR="00480217" w:rsidRDefault="004802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  <w:p w14:paraId="272AD65C" w14:textId="6E3F7EC4" w:rsidR="00480217" w:rsidRPr="00972D77" w:rsidRDefault="004802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Disability</w:t>
            </w:r>
          </w:p>
        </w:tc>
        <w:tc>
          <w:tcPr>
            <w:tcW w:w="992" w:type="dxa"/>
          </w:tcPr>
          <w:p w14:paraId="3838D139" w14:textId="77777777" w:rsidR="00FA1972" w:rsidRDefault="00FA1972" w:rsidP="00FA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</w:p>
          <w:p w14:paraId="76BF379E" w14:textId="77777777" w:rsidR="00FA1972" w:rsidRDefault="00FA1972" w:rsidP="00FA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</w:t>
            </w:r>
          </w:p>
          <w:p w14:paraId="20C5A648" w14:textId="77777777" w:rsidR="00FA1972" w:rsidRDefault="00FA1972" w:rsidP="00FA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</w:p>
          <w:p w14:paraId="5988D1A0" w14:textId="77777777" w:rsidR="00FA1972" w:rsidRDefault="00FA1972" w:rsidP="00FA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</w:t>
            </w:r>
          </w:p>
          <w:p w14:paraId="316E5FD7" w14:textId="70DECD2D" w:rsidR="002D2D76" w:rsidRPr="009026AD" w:rsidRDefault="00FA1972" w:rsidP="00FA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FSM</w:t>
            </w:r>
          </w:p>
        </w:tc>
        <w:tc>
          <w:tcPr>
            <w:tcW w:w="3402" w:type="dxa"/>
          </w:tcPr>
          <w:p w14:paraId="06E0A763" w14:textId="77777777" w:rsidR="002D2D76" w:rsidRPr="00EC4F26" w:rsidRDefault="00EC4F26" w:rsidP="00177BC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systems for each subject and reading monitor and collate information on groups so trends can be identified and actioned. </w:t>
            </w:r>
          </w:p>
          <w:p w14:paraId="725F7B77" w14:textId="3E431967" w:rsidR="00EC4F26" w:rsidRPr="00177BCB" w:rsidRDefault="00EC4F26" w:rsidP="00177BC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of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, Literacy, Maths and Science action strategies to improve student outcomes. </w:t>
            </w:r>
          </w:p>
        </w:tc>
        <w:tc>
          <w:tcPr>
            <w:tcW w:w="1418" w:type="dxa"/>
          </w:tcPr>
          <w:p w14:paraId="5FFF59BC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SLT</w:t>
            </w:r>
          </w:p>
          <w:p w14:paraId="62226600" w14:textId="77777777" w:rsidR="002D2D76" w:rsidRDefault="002D2D76" w:rsidP="002D2D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HoCore</w:t>
            </w:r>
            <w:proofErr w:type="spellEnd"/>
          </w:p>
          <w:p w14:paraId="727981F1" w14:textId="0AEDBEA9" w:rsidR="00C9350D" w:rsidRDefault="00C9350D" w:rsidP="002D2D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HoLiteracy</w:t>
            </w:r>
            <w:proofErr w:type="spellEnd"/>
          </w:p>
          <w:p w14:paraId="5410858E" w14:textId="77777777" w:rsidR="002D2D76" w:rsidRPr="00F60B2E" w:rsidRDefault="002D2D76" w:rsidP="002D2D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08635" w14:textId="1B90B1CE" w:rsidR="002D2D76" w:rsidRPr="00F60B2E" w:rsidRDefault="00B76C17" w:rsidP="002D2D7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2023 – March 2026</w:t>
            </w:r>
          </w:p>
        </w:tc>
        <w:tc>
          <w:tcPr>
            <w:tcW w:w="2268" w:type="dxa"/>
          </w:tcPr>
          <w:p w14:paraId="78896F20" w14:textId="4E2DC725" w:rsidR="002D2D76" w:rsidRPr="00996682" w:rsidRDefault="00996682" w:rsidP="002D2D76">
            <w:pPr>
              <w:rPr>
                <w:sz w:val="18"/>
                <w:szCs w:val="18"/>
              </w:rPr>
            </w:pPr>
            <w:r w:rsidRPr="00996682">
              <w:rPr>
                <w:sz w:val="18"/>
                <w:szCs w:val="18"/>
              </w:rPr>
              <w:t xml:space="preserve">Analysis of school data demonstrates that the gap is narrowing in </w:t>
            </w:r>
            <w:r w:rsidR="00FA1972" w:rsidRPr="00996682">
              <w:rPr>
                <w:sz w:val="18"/>
                <w:szCs w:val="18"/>
              </w:rPr>
              <w:t>attainment</w:t>
            </w:r>
            <w:r w:rsidRPr="00996682">
              <w:rPr>
                <w:sz w:val="18"/>
                <w:szCs w:val="18"/>
              </w:rPr>
              <w:t xml:space="preserve"> for Math, </w:t>
            </w:r>
            <w:proofErr w:type="spellStart"/>
            <w:r w:rsidRPr="00996682">
              <w:rPr>
                <w:sz w:val="18"/>
                <w:szCs w:val="18"/>
              </w:rPr>
              <w:t>Eng</w:t>
            </w:r>
            <w:proofErr w:type="spellEnd"/>
            <w:r w:rsidRPr="00996682">
              <w:rPr>
                <w:sz w:val="18"/>
                <w:szCs w:val="18"/>
              </w:rPr>
              <w:t xml:space="preserve"> (</w:t>
            </w:r>
            <w:proofErr w:type="spellStart"/>
            <w:r w:rsidRPr="00996682">
              <w:rPr>
                <w:sz w:val="18"/>
                <w:szCs w:val="18"/>
              </w:rPr>
              <w:t>inc</w:t>
            </w:r>
            <w:proofErr w:type="spellEnd"/>
            <w:r w:rsidRPr="00996682">
              <w:rPr>
                <w:sz w:val="18"/>
                <w:szCs w:val="18"/>
              </w:rPr>
              <w:t xml:space="preserve"> Reading) and Science for equality groups</w:t>
            </w:r>
            <w:r w:rsidR="00FA197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14:paraId="4B791097" w14:textId="77777777" w:rsidR="002D2D76" w:rsidRPr="00F60B2E" w:rsidRDefault="002D2D76" w:rsidP="002D2D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7E5555" w14:textId="45D86B23" w:rsidR="002D2D76" w:rsidRPr="00F60B2E" w:rsidRDefault="00C9350D" w:rsidP="002D2D76">
            <w:pPr>
              <w:rPr>
                <w:b/>
                <w:bCs/>
                <w:sz w:val="18"/>
                <w:szCs w:val="18"/>
              </w:rPr>
            </w:pPr>
            <w:r w:rsidRPr="000848E9">
              <w:rPr>
                <w:sz w:val="18"/>
                <w:szCs w:val="18"/>
              </w:rPr>
              <w:t>Autumn 2023</w:t>
            </w:r>
          </w:p>
        </w:tc>
      </w:tr>
      <w:tr w:rsidR="002D2D76" w:rsidRPr="00F60B2E" w14:paraId="21465022" w14:textId="77777777" w:rsidTr="00B76C17">
        <w:tc>
          <w:tcPr>
            <w:tcW w:w="3687" w:type="dxa"/>
          </w:tcPr>
          <w:p w14:paraId="43FF591B" w14:textId="4A99BFA0" w:rsidR="002D2D76" w:rsidRPr="00344214" w:rsidRDefault="002D2D76" w:rsidP="002D2D76">
            <w:pPr>
              <w:rPr>
                <w:sz w:val="18"/>
                <w:szCs w:val="18"/>
              </w:rPr>
            </w:pPr>
            <w:r w:rsidRPr="00F60B2E">
              <w:rPr>
                <w:b/>
                <w:bCs/>
                <w:sz w:val="18"/>
                <w:szCs w:val="18"/>
              </w:rPr>
              <w:t xml:space="preserve">Objective 3: </w:t>
            </w:r>
            <w:r w:rsidRPr="00F60B2E">
              <w:rPr>
                <w:sz w:val="18"/>
                <w:szCs w:val="18"/>
              </w:rPr>
              <w:t xml:space="preserve">To review levels of parental and pupil </w:t>
            </w:r>
            <w:r w:rsidR="003634A3">
              <w:rPr>
                <w:sz w:val="18"/>
                <w:szCs w:val="18"/>
              </w:rPr>
              <w:t xml:space="preserve">understanding of diversity both in school and in the wider community </w:t>
            </w:r>
            <w:r w:rsidRPr="00F60B2E">
              <w:rPr>
                <w:sz w:val="18"/>
                <w:szCs w:val="18"/>
              </w:rPr>
              <w:t>to ensure equity and fairness in access and engagement.</w:t>
            </w:r>
          </w:p>
        </w:tc>
        <w:tc>
          <w:tcPr>
            <w:tcW w:w="992" w:type="dxa"/>
          </w:tcPr>
          <w:p w14:paraId="5824B0AD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  <w:p w14:paraId="0F8EC1B0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Religion/belief</w:t>
            </w:r>
          </w:p>
          <w:p w14:paraId="72C27B92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orientation</w:t>
            </w:r>
          </w:p>
          <w:p w14:paraId="360A3DDF" w14:textId="77040D3C" w:rsidR="002D2D76" w:rsidRPr="00BF6A54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Disability</w:t>
            </w:r>
          </w:p>
        </w:tc>
        <w:tc>
          <w:tcPr>
            <w:tcW w:w="992" w:type="dxa"/>
          </w:tcPr>
          <w:p w14:paraId="41F45E6A" w14:textId="0C55EAD0" w:rsidR="002D2D76" w:rsidRP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</w:t>
            </w:r>
          </w:p>
        </w:tc>
        <w:tc>
          <w:tcPr>
            <w:tcW w:w="3402" w:type="dxa"/>
          </w:tcPr>
          <w:p w14:paraId="15C9FC07" w14:textId="5569BF31" w:rsidR="00F940FC" w:rsidRPr="004B71D1" w:rsidRDefault="00F940FC" w:rsidP="000651F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robust RE syllabus based on a core understanding of the Christian faith is delivered, supported by an understanding of the similarities and differences in other faiths. </w:t>
            </w:r>
          </w:p>
          <w:p w14:paraId="226634F2" w14:textId="42DC06F1" w:rsidR="004B71D1" w:rsidRPr="006E4C9E" w:rsidRDefault="005E2D88" w:rsidP="000651F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Displays in the classroom and corridors promote diversity in </w:t>
            </w:r>
            <w:r>
              <w:rPr>
                <w:sz w:val="18"/>
                <w:szCs w:val="18"/>
              </w:rPr>
              <w:lastRenderedPageBreak/>
              <w:t xml:space="preserve">terms of race, </w:t>
            </w:r>
            <w:proofErr w:type="gramStart"/>
            <w:r>
              <w:rPr>
                <w:sz w:val="18"/>
                <w:szCs w:val="18"/>
              </w:rPr>
              <w:t>gender</w:t>
            </w:r>
            <w:proofErr w:type="gramEnd"/>
            <w:r>
              <w:rPr>
                <w:sz w:val="18"/>
                <w:szCs w:val="18"/>
              </w:rPr>
              <w:t xml:space="preserve"> and ethnicity. </w:t>
            </w:r>
          </w:p>
          <w:p w14:paraId="562FFF4B" w14:textId="07F146B2" w:rsidR="006E4C9E" w:rsidRPr="000D3E68" w:rsidRDefault="006E4C9E" w:rsidP="000651F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areas will promo</w:t>
            </w:r>
            <w:r w:rsidR="00DC70A2">
              <w:rPr>
                <w:sz w:val="18"/>
                <w:szCs w:val="18"/>
              </w:rPr>
              <w:t xml:space="preserve">te role models and </w:t>
            </w:r>
            <w:r w:rsidR="000D3E68">
              <w:rPr>
                <w:sz w:val="18"/>
                <w:szCs w:val="18"/>
              </w:rPr>
              <w:t xml:space="preserve">sufficient individuals that students are able to relate to positively to identify, and reflect diversity of race, </w:t>
            </w:r>
            <w:proofErr w:type="gramStart"/>
            <w:r w:rsidR="000D3E68">
              <w:rPr>
                <w:sz w:val="18"/>
                <w:szCs w:val="18"/>
              </w:rPr>
              <w:t>gender</w:t>
            </w:r>
            <w:proofErr w:type="gramEnd"/>
            <w:r w:rsidR="000D3E68">
              <w:rPr>
                <w:sz w:val="18"/>
                <w:szCs w:val="18"/>
              </w:rPr>
              <w:t xml:space="preserve"> and disability. </w:t>
            </w:r>
          </w:p>
          <w:p w14:paraId="5E635ECF" w14:textId="0D634516" w:rsidR="000D3E68" w:rsidRPr="000D3E68" w:rsidRDefault="000D3E68" w:rsidP="000651F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Enrichment opportunities are </w:t>
            </w:r>
            <w:r w:rsidR="00715721">
              <w:rPr>
                <w:sz w:val="18"/>
                <w:szCs w:val="18"/>
              </w:rPr>
              <w:t xml:space="preserve">planned </w:t>
            </w:r>
            <w:r w:rsidR="00166B87">
              <w:rPr>
                <w:sz w:val="18"/>
                <w:szCs w:val="18"/>
              </w:rPr>
              <w:t>to promote a wider understanding of inclusivity</w:t>
            </w:r>
            <w:r w:rsidR="00715721">
              <w:rPr>
                <w:sz w:val="18"/>
                <w:szCs w:val="18"/>
              </w:rPr>
              <w:t xml:space="preserve"> with barriers removed</w:t>
            </w:r>
            <w:r w:rsidR="00166B87">
              <w:rPr>
                <w:sz w:val="18"/>
                <w:szCs w:val="18"/>
              </w:rPr>
              <w:t xml:space="preserve"> so all students can access. </w:t>
            </w:r>
          </w:p>
          <w:p w14:paraId="6A4A8F64" w14:textId="59258A4B" w:rsidR="000D3E68" w:rsidRPr="000D3E68" w:rsidRDefault="000D3E68" w:rsidP="000651F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library will represent a range of books that support diversity. </w:t>
            </w:r>
          </w:p>
          <w:p w14:paraId="171523FE" w14:textId="11D9C777" w:rsidR="002D2D76" w:rsidRPr="00166B87" w:rsidRDefault="000D3E68" w:rsidP="000D3E6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school will celebrate recognition for inclusivity </w:t>
            </w:r>
            <w:r w:rsidR="00E7185C">
              <w:rPr>
                <w:sz w:val="18"/>
                <w:szCs w:val="18"/>
              </w:rPr>
              <w:t xml:space="preserve">practice </w:t>
            </w:r>
            <w:r>
              <w:rPr>
                <w:sz w:val="18"/>
                <w:szCs w:val="18"/>
              </w:rPr>
              <w:t xml:space="preserve">through external recognition; Educate &amp; Celebrate, Rights Respecting School and the Quality Inclusion Mark. </w:t>
            </w:r>
          </w:p>
          <w:p w14:paraId="56D6F082" w14:textId="6364BC5E" w:rsidR="00166B87" w:rsidRPr="000D3E68" w:rsidRDefault="00166B87" w:rsidP="000D3E6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Incre</w:t>
            </w:r>
            <w:r w:rsidR="00A45F03">
              <w:rPr>
                <w:sz w:val="18"/>
                <w:szCs w:val="18"/>
              </w:rPr>
              <w:t xml:space="preserve">ase in parent communication and forums providing important opportunities to share, educate and celebrate with the whole community. </w:t>
            </w:r>
          </w:p>
        </w:tc>
        <w:tc>
          <w:tcPr>
            <w:tcW w:w="1418" w:type="dxa"/>
          </w:tcPr>
          <w:p w14:paraId="5CAFECA2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SLT</w:t>
            </w:r>
          </w:p>
          <w:p w14:paraId="5558B761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</w:t>
            </w:r>
          </w:p>
          <w:p w14:paraId="56B0CAA7" w14:textId="77777777" w:rsidR="002D2D76" w:rsidRDefault="002D2D76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staff</w:t>
            </w:r>
          </w:p>
          <w:p w14:paraId="0ED58991" w14:textId="696FB7EB" w:rsidR="002D2D76" w:rsidRPr="00F60B2E" w:rsidRDefault="002D2D76" w:rsidP="002D2D7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134" w:type="dxa"/>
          </w:tcPr>
          <w:p w14:paraId="310B2717" w14:textId="1901E276" w:rsidR="002D2D76" w:rsidRPr="00F60B2E" w:rsidRDefault="00B76C17" w:rsidP="002D2D7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2023 – March 2026</w:t>
            </w:r>
          </w:p>
        </w:tc>
        <w:tc>
          <w:tcPr>
            <w:tcW w:w="2268" w:type="dxa"/>
          </w:tcPr>
          <w:p w14:paraId="318D2E10" w14:textId="77777777" w:rsidR="00700E48" w:rsidRDefault="00700E48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 increased awareness of different communities. </w:t>
            </w:r>
          </w:p>
          <w:p w14:paraId="249A1EB8" w14:textId="77777777" w:rsidR="00700E48" w:rsidRDefault="00700E48" w:rsidP="002D2D76">
            <w:pPr>
              <w:rPr>
                <w:sz w:val="18"/>
                <w:szCs w:val="18"/>
              </w:rPr>
            </w:pPr>
          </w:p>
          <w:p w14:paraId="2A3A6B58" w14:textId="77777777" w:rsidR="00700E48" w:rsidRDefault="00700E48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Evidenced through teachers planning, pupil questionnaires and parent voice. </w:t>
            </w:r>
          </w:p>
          <w:p w14:paraId="6B33A8A4" w14:textId="77777777" w:rsidR="00C62C17" w:rsidRDefault="00C62C17" w:rsidP="002D2D76">
            <w:pPr>
              <w:rPr>
                <w:sz w:val="18"/>
                <w:szCs w:val="18"/>
              </w:rPr>
            </w:pPr>
          </w:p>
          <w:p w14:paraId="0472DD9C" w14:textId="77777777" w:rsidR="00C62C17" w:rsidRDefault="00C62C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Display work and resources in school reflect diversity. </w:t>
            </w:r>
          </w:p>
          <w:p w14:paraId="0321CE17" w14:textId="77777777" w:rsidR="00C62C17" w:rsidRDefault="00C62C17" w:rsidP="002D2D76">
            <w:pPr>
              <w:rPr>
                <w:sz w:val="18"/>
                <w:szCs w:val="18"/>
              </w:rPr>
            </w:pPr>
          </w:p>
          <w:p w14:paraId="73E81508" w14:textId="77777777" w:rsidR="00C62C17" w:rsidRDefault="00C62C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council groups. </w:t>
            </w:r>
          </w:p>
          <w:p w14:paraId="0C4621CA" w14:textId="77777777" w:rsidR="00C62C17" w:rsidRDefault="00C62C17" w:rsidP="002D2D76">
            <w:pPr>
              <w:rPr>
                <w:sz w:val="18"/>
                <w:szCs w:val="18"/>
              </w:rPr>
            </w:pPr>
          </w:p>
          <w:p w14:paraId="13E765AA" w14:textId="0C55CD2C" w:rsidR="00C62C17" w:rsidRPr="00700E48" w:rsidRDefault="00C62C17" w:rsidP="002D2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External recognition. </w:t>
            </w:r>
          </w:p>
        </w:tc>
        <w:tc>
          <w:tcPr>
            <w:tcW w:w="992" w:type="dxa"/>
          </w:tcPr>
          <w:p w14:paraId="2F33E919" w14:textId="77777777" w:rsidR="002D2D76" w:rsidRPr="00F60B2E" w:rsidRDefault="002D2D76" w:rsidP="002D2D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242B7" w14:textId="53028167" w:rsidR="002D2D76" w:rsidRPr="00F60B2E" w:rsidRDefault="008C6538" w:rsidP="002D2D76">
            <w:pPr>
              <w:rPr>
                <w:b/>
                <w:bCs/>
                <w:sz w:val="18"/>
                <w:szCs w:val="18"/>
              </w:rPr>
            </w:pPr>
            <w:r w:rsidRPr="000848E9">
              <w:rPr>
                <w:sz w:val="18"/>
                <w:szCs w:val="18"/>
              </w:rPr>
              <w:t>Autumn 2023</w:t>
            </w:r>
          </w:p>
        </w:tc>
      </w:tr>
    </w:tbl>
    <w:p w14:paraId="66F71835" w14:textId="77777777" w:rsidR="00F60B2E" w:rsidRPr="00200D45" w:rsidRDefault="00F60B2E" w:rsidP="00200D45">
      <w:pPr>
        <w:rPr>
          <w:b/>
          <w:bCs/>
        </w:rPr>
      </w:pPr>
    </w:p>
    <w:p w14:paraId="1120CD6D" w14:textId="328E7BFB" w:rsidR="006D66F8" w:rsidRDefault="006D66F8" w:rsidP="00D45081">
      <w:pPr>
        <w:pStyle w:val="NoSpacing"/>
      </w:pPr>
    </w:p>
    <w:sectPr w:rsidR="006D66F8" w:rsidSect="00F60B2E">
      <w:headerReference w:type="default" r:id="rId12"/>
      <w:footerReference w:type="default" r:id="rId13"/>
      <w:headerReference w:type="first" r:id="rId14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03F2" w14:textId="77777777" w:rsidR="001038FF" w:rsidRDefault="001038FF" w:rsidP="00CB2289">
      <w:r>
        <w:separator/>
      </w:r>
    </w:p>
  </w:endnote>
  <w:endnote w:type="continuationSeparator" w:id="0">
    <w:p w14:paraId="0B60E94A" w14:textId="77777777" w:rsidR="001038FF" w:rsidRDefault="001038FF" w:rsidP="00C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C7CE" w14:textId="7599C36C" w:rsidR="000914EE" w:rsidRDefault="00C464F1" w:rsidP="000914EE">
    <w:pPr>
      <w:pStyle w:val="Footer"/>
      <w:tabs>
        <w:tab w:val="clear" w:pos="9360"/>
        <w:tab w:val="right" w:pos="9020"/>
      </w:tabs>
      <w:rPr>
        <w:color w:val="808080" w:themeColor="background1" w:themeShade="80"/>
      </w:rPr>
    </w:pPr>
    <w:r w:rsidRPr="00C464F1">
      <w:rPr>
        <w:color w:val="808080" w:themeColor="background1" w:themeShade="80"/>
      </w:rPr>
      <w:t>Christ Church, Church of England Secondary Academy</w:t>
    </w:r>
    <w:r w:rsidR="000914EE">
      <w:rPr>
        <w:color w:val="808080" w:themeColor="background1" w:themeShade="80"/>
      </w:rPr>
      <w:tab/>
    </w:r>
    <w:r w:rsidR="000914EE" w:rsidRPr="00C464F1">
      <w:rPr>
        <w:color w:val="808080" w:themeColor="background1" w:themeShade="80"/>
      </w:rPr>
      <w:fldChar w:fldCharType="begin"/>
    </w:r>
    <w:r w:rsidR="000914EE" w:rsidRPr="00C464F1">
      <w:rPr>
        <w:color w:val="808080" w:themeColor="background1" w:themeShade="80"/>
      </w:rPr>
      <w:instrText xml:space="preserve"> PAGE   \* MERGEFORMAT </w:instrText>
    </w:r>
    <w:r w:rsidR="000914EE" w:rsidRPr="00C464F1">
      <w:rPr>
        <w:color w:val="808080" w:themeColor="background1" w:themeShade="80"/>
      </w:rPr>
      <w:fldChar w:fldCharType="separate"/>
    </w:r>
    <w:r w:rsidR="000914EE">
      <w:rPr>
        <w:color w:val="808080" w:themeColor="background1" w:themeShade="80"/>
      </w:rPr>
      <w:t>1</w:t>
    </w:r>
    <w:r w:rsidR="000914EE" w:rsidRPr="00C464F1">
      <w:rPr>
        <w:noProof/>
        <w:color w:val="808080" w:themeColor="background1" w:themeShade="80"/>
      </w:rPr>
      <w:fldChar w:fldCharType="end"/>
    </w:r>
  </w:p>
  <w:p w14:paraId="19C2535E" w14:textId="2136CD49" w:rsidR="00C464F1" w:rsidRPr="00C464F1" w:rsidRDefault="000914EE" w:rsidP="00C464F1">
    <w:pPr>
      <w:pStyle w:val="Footer"/>
      <w:tabs>
        <w:tab w:val="clear" w:pos="9360"/>
        <w:tab w:val="right" w:pos="9020"/>
      </w:tabs>
      <w:rPr>
        <w:color w:val="808080" w:themeColor="background1" w:themeShade="80"/>
      </w:rPr>
    </w:pPr>
    <w:r>
      <w:rPr>
        <w:color w:val="808080" w:themeColor="background1" w:themeShade="80"/>
      </w:rPr>
      <w:t>Birmingham Diocesan Multi Academy Trust</w:t>
    </w:r>
    <w:r w:rsidR="00C464F1" w:rsidRPr="00C464F1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F2B2" w14:textId="77777777" w:rsidR="001038FF" w:rsidRDefault="001038FF" w:rsidP="00CB2289">
      <w:r>
        <w:separator/>
      </w:r>
    </w:p>
  </w:footnote>
  <w:footnote w:type="continuationSeparator" w:id="0">
    <w:p w14:paraId="412B794F" w14:textId="77777777" w:rsidR="001038FF" w:rsidRDefault="001038FF" w:rsidP="00C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0ABF" w14:textId="76C6BD30" w:rsidR="00AD0F03" w:rsidRDefault="00AD0F03" w:rsidP="00AD0F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5071" w14:textId="77777777" w:rsidR="002B6926" w:rsidRDefault="002B6926" w:rsidP="002B69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8B7521" wp14:editId="091944F7">
          <wp:simplePos x="0" y="0"/>
          <wp:positionH relativeFrom="column">
            <wp:posOffset>-982133</wp:posOffset>
          </wp:positionH>
          <wp:positionV relativeFrom="paragraph">
            <wp:posOffset>-449579</wp:posOffset>
          </wp:positionV>
          <wp:extent cx="7673820" cy="11740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Assets - To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1"/>
                  <a:stretch/>
                </pic:blipFill>
                <pic:spPr bwMode="auto">
                  <a:xfrm>
                    <a:off x="0" y="0"/>
                    <a:ext cx="7676332" cy="1174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8E1E2" w14:textId="77777777" w:rsidR="002B6926" w:rsidRDefault="002B6926" w:rsidP="002B6926">
    <w:pPr>
      <w:pStyle w:val="Header"/>
    </w:pPr>
  </w:p>
  <w:p w14:paraId="254E64FC" w14:textId="77777777" w:rsidR="002B6926" w:rsidRDefault="002B6926" w:rsidP="002B6926">
    <w:pPr>
      <w:pStyle w:val="Header"/>
    </w:pPr>
  </w:p>
  <w:p w14:paraId="4B84CEC5" w14:textId="77777777" w:rsidR="002B6926" w:rsidRDefault="002B6926" w:rsidP="002B6926">
    <w:pPr>
      <w:pStyle w:val="Header"/>
    </w:pPr>
  </w:p>
  <w:p w14:paraId="40FD3063" w14:textId="77777777" w:rsidR="002B6926" w:rsidRDefault="002B6926" w:rsidP="002B6926">
    <w:pPr>
      <w:pStyle w:val="Header"/>
    </w:pPr>
  </w:p>
  <w:p w14:paraId="4C36111E" w14:textId="77777777" w:rsidR="002B6926" w:rsidRDefault="002B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C68"/>
    <w:multiLevelType w:val="hybridMultilevel"/>
    <w:tmpl w:val="480E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13AAE"/>
    <w:multiLevelType w:val="hybridMultilevel"/>
    <w:tmpl w:val="D63A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7523"/>
    <w:multiLevelType w:val="hybridMultilevel"/>
    <w:tmpl w:val="0754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5E7D"/>
    <w:multiLevelType w:val="hybridMultilevel"/>
    <w:tmpl w:val="9ACC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16C"/>
    <w:multiLevelType w:val="hybridMultilevel"/>
    <w:tmpl w:val="A67A2640"/>
    <w:lvl w:ilvl="0" w:tplc="F3545EF0">
      <w:start w:val="1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A574A"/>
    <w:multiLevelType w:val="hybridMultilevel"/>
    <w:tmpl w:val="085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D0858"/>
    <w:multiLevelType w:val="hybridMultilevel"/>
    <w:tmpl w:val="761C9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5D"/>
    <w:rsid w:val="00020B56"/>
    <w:rsid w:val="00053BC7"/>
    <w:rsid w:val="0005635B"/>
    <w:rsid w:val="000651F4"/>
    <w:rsid w:val="0006739C"/>
    <w:rsid w:val="000675CB"/>
    <w:rsid w:val="000848E9"/>
    <w:rsid w:val="000914EE"/>
    <w:rsid w:val="00096A50"/>
    <w:rsid w:val="000B1629"/>
    <w:rsid w:val="000D3E68"/>
    <w:rsid w:val="000D52F9"/>
    <w:rsid w:val="001038FF"/>
    <w:rsid w:val="00166B87"/>
    <w:rsid w:val="00177BCB"/>
    <w:rsid w:val="001B4A6F"/>
    <w:rsid w:val="001E66B1"/>
    <w:rsid w:val="00200D45"/>
    <w:rsid w:val="00204E3F"/>
    <w:rsid w:val="00205948"/>
    <w:rsid w:val="00214532"/>
    <w:rsid w:val="00263CC5"/>
    <w:rsid w:val="002B2921"/>
    <w:rsid w:val="002B68B6"/>
    <w:rsid w:val="002B6926"/>
    <w:rsid w:val="002C76FB"/>
    <w:rsid w:val="002D2D76"/>
    <w:rsid w:val="00321524"/>
    <w:rsid w:val="00343FF2"/>
    <w:rsid w:val="00344214"/>
    <w:rsid w:val="00344448"/>
    <w:rsid w:val="0036281D"/>
    <w:rsid w:val="003634A3"/>
    <w:rsid w:val="00373EE5"/>
    <w:rsid w:val="00401BB3"/>
    <w:rsid w:val="004020F7"/>
    <w:rsid w:val="00407EA2"/>
    <w:rsid w:val="004505A4"/>
    <w:rsid w:val="00480217"/>
    <w:rsid w:val="004836CC"/>
    <w:rsid w:val="004B71D1"/>
    <w:rsid w:val="004E29DD"/>
    <w:rsid w:val="004F39F5"/>
    <w:rsid w:val="005279C7"/>
    <w:rsid w:val="005551CD"/>
    <w:rsid w:val="005770A9"/>
    <w:rsid w:val="005E1F10"/>
    <w:rsid w:val="005E2D88"/>
    <w:rsid w:val="005F7C32"/>
    <w:rsid w:val="006061D5"/>
    <w:rsid w:val="006339E6"/>
    <w:rsid w:val="00646D78"/>
    <w:rsid w:val="00651523"/>
    <w:rsid w:val="006953AC"/>
    <w:rsid w:val="006D33E0"/>
    <w:rsid w:val="006D66F8"/>
    <w:rsid w:val="006E4C9E"/>
    <w:rsid w:val="00700E48"/>
    <w:rsid w:val="007071B5"/>
    <w:rsid w:val="00715721"/>
    <w:rsid w:val="00723779"/>
    <w:rsid w:val="00731B7F"/>
    <w:rsid w:val="0073712F"/>
    <w:rsid w:val="00760359"/>
    <w:rsid w:val="00763212"/>
    <w:rsid w:val="007726C6"/>
    <w:rsid w:val="007A2694"/>
    <w:rsid w:val="007B3AD5"/>
    <w:rsid w:val="007B4214"/>
    <w:rsid w:val="0080008D"/>
    <w:rsid w:val="008044E2"/>
    <w:rsid w:val="00806704"/>
    <w:rsid w:val="008638C9"/>
    <w:rsid w:val="00871C5B"/>
    <w:rsid w:val="008761E8"/>
    <w:rsid w:val="00891F7B"/>
    <w:rsid w:val="008A291E"/>
    <w:rsid w:val="008B2081"/>
    <w:rsid w:val="008C6538"/>
    <w:rsid w:val="009026AD"/>
    <w:rsid w:val="00966843"/>
    <w:rsid w:val="00966BC9"/>
    <w:rsid w:val="009723E5"/>
    <w:rsid w:val="00972D77"/>
    <w:rsid w:val="00996682"/>
    <w:rsid w:val="009A20E3"/>
    <w:rsid w:val="009D20B1"/>
    <w:rsid w:val="009D5E90"/>
    <w:rsid w:val="009E25DF"/>
    <w:rsid w:val="009E28BB"/>
    <w:rsid w:val="00A03EF5"/>
    <w:rsid w:val="00A11341"/>
    <w:rsid w:val="00A36F0D"/>
    <w:rsid w:val="00A45F03"/>
    <w:rsid w:val="00A5445D"/>
    <w:rsid w:val="00A8728E"/>
    <w:rsid w:val="00A90A6B"/>
    <w:rsid w:val="00A92BBF"/>
    <w:rsid w:val="00AD0F03"/>
    <w:rsid w:val="00AD74DB"/>
    <w:rsid w:val="00AF6CAB"/>
    <w:rsid w:val="00B35EBF"/>
    <w:rsid w:val="00B53649"/>
    <w:rsid w:val="00B57751"/>
    <w:rsid w:val="00B76C17"/>
    <w:rsid w:val="00BC047B"/>
    <w:rsid w:val="00BD28C7"/>
    <w:rsid w:val="00BD407A"/>
    <w:rsid w:val="00BF6A54"/>
    <w:rsid w:val="00C16E3B"/>
    <w:rsid w:val="00C464F1"/>
    <w:rsid w:val="00C4779B"/>
    <w:rsid w:val="00C62C17"/>
    <w:rsid w:val="00C6650A"/>
    <w:rsid w:val="00C73938"/>
    <w:rsid w:val="00C819BF"/>
    <w:rsid w:val="00C9350D"/>
    <w:rsid w:val="00CB2289"/>
    <w:rsid w:val="00D04EEA"/>
    <w:rsid w:val="00D45081"/>
    <w:rsid w:val="00D9718C"/>
    <w:rsid w:val="00DA15C6"/>
    <w:rsid w:val="00DB57DA"/>
    <w:rsid w:val="00DC70A2"/>
    <w:rsid w:val="00DE3FA9"/>
    <w:rsid w:val="00DF04E6"/>
    <w:rsid w:val="00DF0B5E"/>
    <w:rsid w:val="00E2046B"/>
    <w:rsid w:val="00E57B8D"/>
    <w:rsid w:val="00E70257"/>
    <w:rsid w:val="00E713D2"/>
    <w:rsid w:val="00E7185C"/>
    <w:rsid w:val="00EA6A1E"/>
    <w:rsid w:val="00EC4F26"/>
    <w:rsid w:val="00ED0EC7"/>
    <w:rsid w:val="00EE474C"/>
    <w:rsid w:val="00F0366C"/>
    <w:rsid w:val="00F13111"/>
    <w:rsid w:val="00F35A14"/>
    <w:rsid w:val="00F60B2E"/>
    <w:rsid w:val="00F66F0D"/>
    <w:rsid w:val="00F940FC"/>
    <w:rsid w:val="00FA1972"/>
    <w:rsid w:val="00FA5F40"/>
    <w:rsid w:val="00FE0F62"/>
    <w:rsid w:val="00FF1EDC"/>
    <w:rsid w:val="00FF6D74"/>
    <w:rsid w:val="65EFF99C"/>
    <w:rsid w:val="6A549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4F4CE"/>
  <w15:chartTrackingRefBased/>
  <w15:docId w15:val="{3C0CBD15-6B5A-457A-8445-00761A0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E8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9E6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b/>
      <w:color w:val="102F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1E8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b/>
      <w:color w:val="102F45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6802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8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2F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89"/>
  </w:style>
  <w:style w:type="paragraph" w:styleId="Footer">
    <w:name w:val="footer"/>
    <w:basedOn w:val="Normal"/>
    <w:link w:val="FooterChar"/>
    <w:uiPriority w:val="99"/>
    <w:unhideWhenUsed/>
    <w:rsid w:val="00CB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89"/>
  </w:style>
  <w:style w:type="paragraph" w:styleId="NoSpacing">
    <w:name w:val="No Spacing"/>
    <w:uiPriority w:val="1"/>
    <w:qFormat/>
    <w:rsid w:val="008761E8"/>
    <w:rPr>
      <w:rFonts w:ascii="Open Sans" w:hAnsi="Open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39E6"/>
    <w:rPr>
      <w:rFonts w:ascii="Open Sans SemiBold" w:eastAsiaTheme="majorEastAsia" w:hAnsi="Open Sans SemiBold" w:cstheme="majorBidi"/>
      <w:b/>
      <w:color w:val="102F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1E8"/>
    <w:rPr>
      <w:rFonts w:ascii="Open Sans SemiBold" w:eastAsiaTheme="majorEastAsia" w:hAnsi="Open Sans SemiBold" w:cstheme="majorBidi"/>
      <w:b/>
      <w:color w:val="102F45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64F1"/>
    <w:pPr>
      <w:contextualSpacing/>
      <w:jc w:val="center"/>
    </w:pPr>
    <w:rPr>
      <w:rFonts w:eastAsiaTheme="majorEastAsia" w:cstheme="majorBidi"/>
      <w:b/>
      <w:color w:val="102F4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4F1"/>
    <w:rPr>
      <w:rFonts w:ascii="Open Sans" w:eastAsiaTheme="majorEastAsia" w:hAnsi="Open Sans" w:cstheme="majorBidi"/>
      <w:b/>
      <w:color w:val="102F4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CAB"/>
    <w:pPr>
      <w:numPr>
        <w:ilvl w:val="1"/>
      </w:numPr>
      <w:spacing w:after="160"/>
    </w:pPr>
    <w:rPr>
      <w:rFonts w:ascii="Open Sans Light" w:eastAsiaTheme="minorEastAsia" w:hAnsi="Open Sans Light"/>
      <w:color w:val="DFC42C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6CAB"/>
    <w:rPr>
      <w:rFonts w:ascii="Open Sans Light" w:eastAsiaTheme="minorEastAsia" w:hAnsi="Open Sans Light"/>
      <w:color w:val="DFC42C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8761E8"/>
    <w:rPr>
      <w:rFonts w:ascii="Open Sans" w:hAnsi="Open Sans"/>
      <w:i/>
      <w:iCs/>
      <w:color w:val="2A6796" w:themeColor="text1" w:themeTint="BF"/>
    </w:rPr>
  </w:style>
  <w:style w:type="character" w:styleId="Emphasis">
    <w:name w:val="Emphasis"/>
    <w:basedOn w:val="DefaultParagraphFont"/>
    <w:uiPriority w:val="20"/>
    <w:qFormat/>
    <w:rsid w:val="008761E8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8761E8"/>
    <w:rPr>
      <w:rFonts w:ascii="Open Sans" w:hAnsi="Open Sans"/>
      <w:i/>
      <w:iCs/>
      <w:color w:val="102F45"/>
    </w:rPr>
  </w:style>
  <w:style w:type="character" w:styleId="Strong">
    <w:name w:val="Strong"/>
    <w:basedOn w:val="DefaultParagraphFont"/>
    <w:uiPriority w:val="22"/>
    <w:qFormat/>
    <w:rsid w:val="008761E8"/>
    <w:rPr>
      <w:rFonts w:ascii="Open Sans ExtraBold" w:hAnsi="Open Sans ExtraBold"/>
      <w:b/>
      <w:bCs/>
      <w:i w:val="0"/>
      <w:color w:val="102F45"/>
    </w:rPr>
  </w:style>
  <w:style w:type="paragraph" w:styleId="Quote">
    <w:name w:val="Quote"/>
    <w:basedOn w:val="Normal"/>
    <w:next w:val="Normal"/>
    <w:link w:val="QuoteChar"/>
    <w:uiPriority w:val="29"/>
    <w:qFormat/>
    <w:rsid w:val="008761E8"/>
    <w:pPr>
      <w:spacing w:before="200" w:after="160"/>
      <w:ind w:left="864" w:right="864"/>
      <w:jc w:val="center"/>
    </w:pPr>
    <w:rPr>
      <w:i/>
      <w:iCs/>
      <w:color w:val="2A679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1E8"/>
    <w:rPr>
      <w:rFonts w:ascii="Open Sans" w:hAnsi="Open Sans"/>
      <w:i/>
      <w:iCs/>
      <w:color w:val="2A6796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8761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61E8"/>
    <w:rPr>
      <w:rFonts w:asciiTheme="majorHAnsi" w:eastAsiaTheme="majorEastAsia" w:hAnsiTheme="majorHAnsi" w:cstheme="majorBidi"/>
      <w:color w:val="63680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B68B6"/>
    <w:rPr>
      <w:rFonts w:asciiTheme="majorHAnsi" w:eastAsiaTheme="majorEastAsia" w:hAnsiTheme="majorHAnsi" w:cstheme="majorBidi"/>
      <w:i/>
      <w:iCs/>
      <w:color w:val="102F4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E474C"/>
    <w:pPr>
      <w:spacing w:line="259" w:lineRule="auto"/>
      <w:outlineLvl w:val="9"/>
    </w:pPr>
    <w:rPr>
      <w:rFonts w:asciiTheme="majorHAnsi" w:hAnsiTheme="majorHAnsi"/>
      <w:b w:val="0"/>
      <w:color w:val="959D03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47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474C"/>
    <w:rPr>
      <w:color w:val="91C9BE" w:themeColor="hyperlink"/>
      <w:u w:val="single"/>
    </w:rPr>
  </w:style>
  <w:style w:type="table" w:styleId="TableGrid">
    <w:name w:val="Table Grid"/>
    <w:basedOn w:val="TableNormal"/>
    <w:uiPriority w:val="39"/>
    <w:rsid w:val="00F6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OneDrive%20-%20Diocese%20of%20Birmingham\CCSA\Policy%20&amp;%20Key%20Documents\CCSA%20Policy%20Template%20(MBD2020).dotx" TargetMode="External"/></Relationships>
</file>

<file path=word/theme/theme1.xml><?xml version="1.0" encoding="utf-8"?>
<a:theme xmlns:a="http://schemas.openxmlformats.org/drawingml/2006/main" name="Office Theme">
  <a:themeElements>
    <a:clrScheme name="CCSA">
      <a:dk1>
        <a:srgbClr val="132F44"/>
      </a:dk1>
      <a:lt1>
        <a:sysClr val="window" lastClr="FFFFFF"/>
      </a:lt1>
      <a:dk2>
        <a:srgbClr val="132F44"/>
      </a:dk2>
      <a:lt2>
        <a:srgbClr val="FAD01A"/>
      </a:lt2>
      <a:accent1>
        <a:srgbClr val="C9D305"/>
      </a:accent1>
      <a:accent2>
        <a:srgbClr val="CC334C"/>
      </a:accent2>
      <a:accent3>
        <a:srgbClr val="91C9BE"/>
      </a:accent3>
      <a:accent4>
        <a:srgbClr val="FC9315"/>
      </a:accent4>
      <a:accent5>
        <a:srgbClr val="FAD01A"/>
      </a:accent5>
      <a:accent6>
        <a:srgbClr val="132F44"/>
      </a:accent6>
      <a:hlink>
        <a:srgbClr val="91C9BE"/>
      </a:hlink>
      <a:folHlink>
        <a:srgbClr val="FC93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59C3DED9DBF4FBA54F7A71DA86914" ma:contentTypeVersion="15" ma:contentTypeDescription="Create a new document." ma:contentTypeScope="" ma:versionID="d0d301ad730ec0f94152d1ca4b568ee6">
  <xsd:schema xmlns:xsd="http://www.w3.org/2001/XMLSchema" xmlns:xs="http://www.w3.org/2001/XMLSchema" xmlns:p="http://schemas.microsoft.com/office/2006/metadata/properties" xmlns:ns2="a80126ab-22a7-42d8-8bc0-422f0ccb04e8" xmlns:ns3="17a90365-d75f-4447-904c-f597f71a8a7d" targetNamespace="http://schemas.microsoft.com/office/2006/metadata/properties" ma:root="true" ma:fieldsID="f0a5b5df8c2363f707149ef49fcb3162" ns2:_="" ns3:_="">
    <xsd:import namespace="a80126ab-22a7-42d8-8bc0-422f0ccb04e8"/>
    <xsd:import namespace="17a90365-d75f-4447-904c-f597f71a8a7d"/>
    <xsd:element name="properties">
      <xsd:complexType>
        <xsd:sequence>
          <xsd:element name="documentManagement">
            <xsd:complexType>
              <xsd:all>
                <xsd:element ref="ns2:Dateofnextreview" minOccurs="0"/>
                <xsd:element ref="ns2:mfhu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olicy_x0020_Phas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126ab-22a7-42d8-8bc0-422f0ccb04e8" elementFormDefault="qualified">
    <xsd:import namespace="http://schemas.microsoft.com/office/2006/documentManagement/types"/>
    <xsd:import namespace="http://schemas.microsoft.com/office/infopath/2007/PartnerControls"/>
    <xsd:element name="Dateofnextreview" ma:index="8" nillable="true" ma:displayName="Date of next review" ma:description="Add the known dates of next review for each policy" ma:format="DateOnly" ma:internalName="Dateofnextreview">
      <xsd:simpleType>
        <xsd:restriction base="dms:DateTime"/>
      </xsd:simpleType>
    </xsd:element>
    <xsd:element name="mfhu" ma:index="9" nillable="true" ma:displayName="Policy Lead" ma:list="UserInfo" ma:internalName="mfh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icy_x0020_Phase" ma:index="14" nillable="true" ma:displayName="Policy Phase" ma:default="Draft" ma:description="Describes the phase of the policy in the policy review process" ma:format="Dropdown" ma:internalName="Policy_x0020_Phase">
      <xsd:simpleType>
        <xsd:restriction base="dms:Choice">
          <xsd:enumeration value="Draft"/>
          <xsd:enumeration value="Approved by LT"/>
          <xsd:enumeration value="Approved by LAB &amp; MAT"/>
          <xsd:enumeration value="Review needed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90365-d75f-4447-904c-f597f71a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nextreview xmlns="a80126ab-22a7-42d8-8bc0-422f0ccb04e8" xsi:nil="true"/>
    <mfhu xmlns="a80126ab-22a7-42d8-8bc0-422f0ccb04e8">
      <UserInfo>
        <DisplayName/>
        <AccountId xsi:nil="true"/>
        <AccountType/>
      </UserInfo>
    </mfhu>
    <Policy_x0020_Phase xmlns="a80126ab-22a7-42d8-8bc0-422f0ccb04e8">Draft</Policy_x0020_Pha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C356C-BDD3-48D6-BF75-4585A0C1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126ab-22a7-42d8-8bc0-422f0ccb04e8"/>
    <ds:schemaRef ds:uri="17a90365-d75f-4447-904c-f597f71a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E3A1D-1045-4D3C-8CBA-0456C85CE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53C4D-2B0E-4126-9885-B4DBEED74AFC}">
  <ds:schemaRefs>
    <ds:schemaRef ds:uri="http://schemas.microsoft.com/office/2006/metadata/properties"/>
    <ds:schemaRef ds:uri="http://schemas.microsoft.com/office/infopath/2007/PartnerControls"/>
    <ds:schemaRef ds:uri="a80126ab-22a7-42d8-8bc0-422f0ccb04e8"/>
  </ds:schemaRefs>
</ds:datastoreItem>
</file>

<file path=customXml/itemProps4.xml><?xml version="1.0" encoding="utf-8"?>
<ds:datastoreItem xmlns:ds="http://schemas.openxmlformats.org/officeDocument/2006/customXml" ds:itemID="{45B88BFF-279C-4034-9EB3-0E244C53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CCSA Policy Template (MBD2020)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m.bowmandalton@christchurchsecondary.org.uk</dc:creator>
  <cp:keywords/>
  <dc:description/>
  <cp:lastModifiedBy>Elizabeth Ford</cp:lastModifiedBy>
  <cp:revision>2</cp:revision>
  <cp:lastPrinted>2018-12-06T13:36:00Z</cp:lastPrinted>
  <dcterms:created xsi:type="dcterms:W3CDTF">2023-03-23T23:36:00Z</dcterms:created>
  <dcterms:modified xsi:type="dcterms:W3CDTF">2023-03-23T23:36:00Z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0x010100B0059C3DED9DBF4FBA54F7A71DA86914</vt:lpwstr>
  </property>
</Properties>
</file>